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14DF" w:rsidRDefault="005514DF" w:rsidP="004A469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2060"/>
          <w:kern w:val="36"/>
          <w:sz w:val="24"/>
          <w:szCs w:val="24"/>
          <w:lang w:eastAsia="pl-PL"/>
        </w:rPr>
      </w:pPr>
      <w:r w:rsidRPr="004A4694">
        <w:rPr>
          <w:rFonts w:ascii="Times New Roman" w:eastAsia="Times New Roman" w:hAnsi="Times New Roman" w:cs="Times New Roman"/>
          <w:b/>
          <w:bCs/>
          <w:color w:val="002060"/>
          <w:kern w:val="36"/>
          <w:sz w:val="24"/>
          <w:szCs w:val="24"/>
          <w:lang w:eastAsia="pl-PL"/>
        </w:rPr>
        <w:t>TVP i MEN uruchamiają projekt „Szkoła z TVP”</w:t>
      </w:r>
    </w:p>
    <w:p w:rsidR="004A4694" w:rsidRPr="004A4694" w:rsidRDefault="004A4694" w:rsidP="004A469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2060"/>
          <w:kern w:val="36"/>
          <w:sz w:val="24"/>
          <w:szCs w:val="24"/>
          <w:lang w:eastAsia="pl-PL"/>
        </w:rPr>
      </w:pPr>
      <w:bookmarkStart w:id="0" w:name="_GoBack"/>
      <w:bookmarkEnd w:id="0"/>
    </w:p>
    <w:p w:rsidR="004A4694" w:rsidRPr="004A4694" w:rsidRDefault="004A4694" w:rsidP="004A4694">
      <w:pPr>
        <w:pStyle w:val="Nagwek3"/>
        <w:spacing w:line="360" w:lineRule="auto"/>
        <w:rPr>
          <w:rFonts w:ascii="Times New Roman" w:hAnsi="Times New Roman" w:cs="Times New Roman"/>
          <w:color w:val="auto"/>
        </w:rPr>
      </w:pPr>
      <w:r w:rsidRPr="004A4694">
        <w:rPr>
          <w:rFonts w:ascii="Times New Roman" w:hAnsi="Times New Roman" w:cs="Times New Roman"/>
          <w:color w:val="auto"/>
        </w:rPr>
        <w:t xml:space="preserve">   </w:t>
      </w:r>
      <w:r w:rsidR="005514DF" w:rsidRPr="004A4694">
        <w:rPr>
          <w:rFonts w:ascii="Times New Roman" w:hAnsi="Times New Roman" w:cs="Times New Roman"/>
          <w:color w:val="auto"/>
        </w:rPr>
        <w:t>Już od 30 marca od godziny 8:00 ruszają pierwsze lekcje z TVP! Materiały będą emitowane od poniedziałku do piątku na ogólnodostępnych antenach Telewizji Polskiej.</w:t>
      </w:r>
    </w:p>
    <w:p w:rsidR="004A4694" w:rsidRPr="004A4694" w:rsidRDefault="004A4694" w:rsidP="004A4694">
      <w:pPr>
        <w:pStyle w:val="Nagwek3"/>
        <w:spacing w:line="360" w:lineRule="auto"/>
        <w:rPr>
          <w:rFonts w:ascii="Times New Roman" w:hAnsi="Times New Roman" w:cs="Times New Roman"/>
          <w:color w:val="auto"/>
        </w:rPr>
      </w:pPr>
      <w:r w:rsidRPr="004A4694">
        <w:rPr>
          <w:rFonts w:ascii="Times New Roman" w:hAnsi="Times New Roman" w:cs="Times New Roman"/>
          <w:color w:val="auto"/>
        </w:rPr>
        <w:t>Programy b</w:t>
      </w:r>
      <w:r w:rsidRPr="004A4694">
        <w:rPr>
          <w:rFonts w:ascii="Times New Roman" w:hAnsi="Times New Roman" w:cs="Times New Roman"/>
          <w:color w:val="auto"/>
        </w:rPr>
        <w:t xml:space="preserve">ędzie można obejrzeć </w:t>
      </w:r>
      <w:r w:rsidRPr="004A4694">
        <w:rPr>
          <w:rFonts w:ascii="Times New Roman" w:hAnsi="Times New Roman" w:cs="Times New Roman"/>
          <w:color w:val="auto"/>
        </w:rPr>
        <w:t>na 4 kanałach: TVP3, TVP Rozrywka, TVP Sport oraz TVP Historia. Poza materiałami premierowymi, udostępnione zostaną także powtórki lekcji. Całość będzie można obejrzeć później na platformie </w:t>
      </w:r>
      <w:hyperlink r:id="rId6" w:tgtFrame="_blank" w:history="1">
        <w:r w:rsidRPr="004A4694">
          <w:rPr>
            <w:rStyle w:val="Hipercze"/>
            <w:rFonts w:ascii="Times New Roman" w:hAnsi="Times New Roman" w:cs="Times New Roman"/>
            <w:color w:val="auto"/>
          </w:rPr>
          <w:t>VOD.TVP.PL</w:t>
        </w:r>
      </w:hyperlink>
      <w:r w:rsidRPr="004A4694">
        <w:rPr>
          <w:rFonts w:ascii="Times New Roman" w:hAnsi="Times New Roman" w:cs="Times New Roman"/>
          <w:color w:val="auto"/>
        </w:rPr>
        <w:t>. </w:t>
      </w:r>
    </w:p>
    <w:p w:rsidR="004A4694" w:rsidRPr="004A4694" w:rsidRDefault="004A4694" w:rsidP="004A4694">
      <w:pPr>
        <w:pStyle w:val="Nagwek3"/>
        <w:spacing w:line="360" w:lineRule="auto"/>
        <w:rPr>
          <w:rFonts w:ascii="Times New Roman" w:hAnsi="Times New Roman" w:cs="Times New Roman"/>
          <w:color w:val="auto"/>
        </w:rPr>
      </w:pPr>
    </w:p>
    <w:p w:rsidR="005514DF" w:rsidRPr="005514DF" w:rsidRDefault="005514DF" w:rsidP="005514DF">
      <w:pPr>
        <w:rPr>
          <w:rFonts w:ascii="Times New Roman" w:hAnsi="Times New Roman" w:cs="Times New Roman"/>
          <w:sz w:val="24"/>
          <w:szCs w:val="24"/>
        </w:rPr>
      </w:pPr>
      <w:r w:rsidRPr="005514DF">
        <w:rPr>
          <w:rFonts w:ascii="Times New Roman" w:hAnsi="Times New Roman" w:cs="Times New Roman"/>
          <w:sz w:val="24"/>
          <w:szCs w:val="24"/>
        </w:rPr>
        <w:br/>
      </w:r>
      <w:r w:rsidR="004A4694">
        <w:rPr>
          <w:rFonts w:ascii="Times New Roman" w:hAnsi="Times New Roman" w:cs="Times New Roman"/>
          <w:sz w:val="24"/>
          <w:szCs w:val="24"/>
        </w:rPr>
        <w:br/>
      </w:r>
    </w:p>
    <w:p w:rsidR="005A66B2" w:rsidRPr="005514DF" w:rsidRDefault="005A66B2">
      <w:pPr>
        <w:rPr>
          <w:rFonts w:ascii="Times New Roman" w:hAnsi="Times New Roman" w:cs="Times New Roman"/>
          <w:sz w:val="24"/>
          <w:szCs w:val="24"/>
        </w:rPr>
      </w:pPr>
    </w:p>
    <w:sectPr w:rsidR="005A66B2" w:rsidRPr="005514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1B91" w:rsidRDefault="00F71B91" w:rsidP="005514DF">
      <w:pPr>
        <w:spacing w:after="0" w:line="240" w:lineRule="auto"/>
      </w:pPr>
      <w:r>
        <w:separator/>
      </w:r>
    </w:p>
  </w:endnote>
  <w:endnote w:type="continuationSeparator" w:id="0">
    <w:p w:rsidR="00F71B91" w:rsidRDefault="00F71B91" w:rsidP="00551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1B91" w:rsidRDefault="00F71B91" w:rsidP="005514DF">
      <w:pPr>
        <w:spacing w:after="0" w:line="240" w:lineRule="auto"/>
      </w:pPr>
      <w:r>
        <w:separator/>
      </w:r>
    </w:p>
  </w:footnote>
  <w:footnote w:type="continuationSeparator" w:id="0">
    <w:p w:rsidR="00F71B91" w:rsidRDefault="00F71B91" w:rsidP="005514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4DF"/>
    <w:rsid w:val="004A4694"/>
    <w:rsid w:val="005514DF"/>
    <w:rsid w:val="005A66B2"/>
    <w:rsid w:val="005D0166"/>
    <w:rsid w:val="00725C49"/>
    <w:rsid w:val="00C4149C"/>
    <w:rsid w:val="00E73740"/>
    <w:rsid w:val="00F71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E4D0C3-BF93-4FE8-8A6F-F08BD4347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514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514D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14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14DF"/>
  </w:style>
  <w:style w:type="paragraph" w:styleId="Stopka">
    <w:name w:val="footer"/>
    <w:basedOn w:val="Normalny"/>
    <w:link w:val="StopkaZnak"/>
    <w:uiPriority w:val="99"/>
    <w:unhideWhenUsed/>
    <w:rsid w:val="005514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14DF"/>
  </w:style>
  <w:style w:type="character" w:customStyle="1" w:styleId="Nagwek1Znak">
    <w:name w:val="Nagłówek 1 Znak"/>
    <w:basedOn w:val="Domylnaczcionkaakapitu"/>
    <w:link w:val="Nagwek1"/>
    <w:uiPriority w:val="9"/>
    <w:rsid w:val="005514D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514D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5514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90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8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6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od.tvp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Kij</dc:creator>
  <cp:keywords/>
  <dc:description/>
  <cp:lastModifiedBy>S.P.Waleńczów</cp:lastModifiedBy>
  <cp:revision>2</cp:revision>
  <dcterms:created xsi:type="dcterms:W3CDTF">2020-03-30T18:49:00Z</dcterms:created>
  <dcterms:modified xsi:type="dcterms:W3CDTF">2020-03-30T18:49:00Z</dcterms:modified>
</cp:coreProperties>
</file>